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E9B1" w14:textId="77777777" w:rsidR="00F72297" w:rsidRDefault="00F72297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13758" w14:textId="69FF5D55" w:rsidR="00A81BDC" w:rsidRPr="00A45101" w:rsidRDefault="00F54080" w:rsidP="00F7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F96F03">
        <w:rPr>
          <w:rFonts w:ascii="Times New Roman" w:hAnsi="Times New Roman" w:cs="Times New Roman"/>
          <w:sz w:val="24"/>
          <w:szCs w:val="24"/>
        </w:rPr>
        <w:t>Nº</w:t>
      </w:r>
      <w:r w:rsidR="00AD3DEF">
        <w:rPr>
          <w:rFonts w:ascii="Times New Roman" w:hAnsi="Times New Roman" w:cs="Times New Roman"/>
          <w:sz w:val="24"/>
          <w:szCs w:val="24"/>
        </w:rPr>
        <w:t xml:space="preserve"> </w:t>
      </w:r>
      <w:r w:rsidR="00F96F03">
        <w:rPr>
          <w:rFonts w:ascii="Times New Roman" w:hAnsi="Times New Roman" w:cs="Times New Roman"/>
          <w:sz w:val="24"/>
          <w:szCs w:val="24"/>
        </w:rPr>
        <w:t>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3DEF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0564F261" w14:textId="77777777" w:rsidR="00A81BDC" w:rsidRPr="00A45101" w:rsidRDefault="00A81BDC" w:rsidP="00F72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B32AB0" w14:textId="77777777" w:rsidR="00A81BDC" w:rsidRPr="00A45101" w:rsidRDefault="00F54080" w:rsidP="00F7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DEMAIS AREA DA CULTURA – LEI PAULO GUSTAVO</w:t>
      </w:r>
    </w:p>
    <w:p w14:paraId="5079654C" w14:textId="77777777" w:rsidR="00A81BDC" w:rsidRPr="00A45101" w:rsidRDefault="00A81BDC" w:rsidP="00F72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FF9C3" w14:textId="77777777" w:rsidR="00A81BDC" w:rsidRPr="00A45101" w:rsidRDefault="00F54080" w:rsidP="00F722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ANEXO_II"/>
      <w:bookmarkEnd w:id="0"/>
      <w:r w:rsidRPr="00A45101">
        <w:rPr>
          <w:rFonts w:ascii="Times New Roman" w:hAnsi="Times New Roman" w:cs="Times New Roman"/>
          <w:sz w:val="24"/>
          <w:szCs w:val="24"/>
        </w:rPr>
        <w:t>ANEXO II</w:t>
      </w:r>
    </w:p>
    <w:p w14:paraId="378D8FEC" w14:textId="77777777" w:rsidR="00A81BDC" w:rsidRPr="00A45101" w:rsidRDefault="00A81BDC" w:rsidP="00F72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721A8" w14:textId="77777777" w:rsidR="00A81BDC" w:rsidRPr="00A45101" w:rsidRDefault="00F54080" w:rsidP="00F7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CRITÉRIOS DE SELEÇÃO E BÔNUS DE PONTUAÇÃO</w:t>
      </w:r>
    </w:p>
    <w:p w14:paraId="74330A7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5484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 comissão de seleção atribuirá notas a cada um dos critérios de avaliação, conforme tabela a seguir:</w:t>
      </w:r>
    </w:p>
    <w:p w14:paraId="6253A07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7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380"/>
        <w:gridCol w:w="3011"/>
      </w:tblGrid>
      <w:tr w:rsidR="00A81BDC" w:rsidRPr="00A45101" w14:paraId="7BC00D02" w14:textId="77777777" w:rsidTr="00F72297">
        <w:trPr>
          <w:trHeight w:val="556"/>
        </w:trPr>
        <w:tc>
          <w:tcPr>
            <w:tcW w:w="9100" w:type="dxa"/>
            <w:gridSpan w:val="3"/>
            <w:vAlign w:val="center"/>
          </w:tcPr>
          <w:p w14:paraId="3D40D88A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CRITÉRIOS OBRIGATÓRIOS</w:t>
            </w:r>
          </w:p>
        </w:tc>
      </w:tr>
      <w:tr w:rsidR="00A81BDC" w:rsidRPr="00A45101" w14:paraId="3D03DA30" w14:textId="77777777" w:rsidTr="00F72297">
        <w:trPr>
          <w:trHeight w:val="729"/>
        </w:trPr>
        <w:tc>
          <w:tcPr>
            <w:tcW w:w="2709" w:type="dxa"/>
            <w:vAlign w:val="center"/>
          </w:tcPr>
          <w:p w14:paraId="11BFEEA1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Identificação do Critério</w:t>
            </w:r>
          </w:p>
        </w:tc>
        <w:tc>
          <w:tcPr>
            <w:tcW w:w="3380" w:type="dxa"/>
            <w:vAlign w:val="center"/>
          </w:tcPr>
          <w:p w14:paraId="0B32555B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Descrição do Critério</w:t>
            </w:r>
          </w:p>
        </w:tc>
        <w:tc>
          <w:tcPr>
            <w:tcW w:w="3011" w:type="dxa"/>
            <w:vAlign w:val="center"/>
          </w:tcPr>
          <w:p w14:paraId="250146BF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A81BDC" w:rsidRPr="00A45101" w14:paraId="757A08D7" w14:textId="77777777" w:rsidTr="00F72297">
        <w:trPr>
          <w:trHeight w:val="1689"/>
        </w:trPr>
        <w:tc>
          <w:tcPr>
            <w:tcW w:w="2709" w:type="dxa"/>
            <w:vAlign w:val="center"/>
          </w:tcPr>
          <w:p w14:paraId="57D6443E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80" w:type="dxa"/>
            <w:vAlign w:val="center"/>
          </w:tcPr>
          <w:p w14:paraId="5204F270" w14:textId="77777777" w:rsidR="00A81BDC" w:rsidRPr="00A45101" w:rsidRDefault="00F54080" w:rsidP="00F7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Reconhecida atuação no segmento cultural inscrito (a) considerando a análise da trajetória artístico-cultural d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>o PROPONENTE atra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vés do PORTFOLIO</w:t>
            </w:r>
          </w:p>
        </w:tc>
        <w:tc>
          <w:tcPr>
            <w:tcW w:w="3011" w:type="dxa"/>
            <w:vAlign w:val="center"/>
          </w:tcPr>
          <w:p w14:paraId="22D58C74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1BDC" w:rsidRPr="00A45101" w14:paraId="729DEF3A" w14:textId="77777777" w:rsidTr="00F72297">
        <w:trPr>
          <w:trHeight w:val="1372"/>
        </w:trPr>
        <w:tc>
          <w:tcPr>
            <w:tcW w:w="2709" w:type="dxa"/>
            <w:vAlign w:val="center"/>
          </w:tcPr>
          <w:p w14:paraId="65B223FA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80" w:type="dxa"/>
            <w:vAlign w:val="center"/>
          </w:tcPr>
          <w:p w14:paraId="7E1B2208" w14:textId="77777777" w:rsidR="00A81BDC" w:rsidRPr="00A45101" w:rsidRDefault="00F54080" w:rsidP="00F7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Integração e inovação do agente cultural com outras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esferas do conhecimento e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da vida social. Ex.: integração entre cultura e educação, cultura e saúde,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14:paraId="71F5828A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BDC" w:rsidRPr="00A45101" w14:paraId="54D9B6F3" w14:textId="77777777" w:rsidTr="00F72297">
        <w:trPr>
          <w:trHeight w:val="1271"/>
        </w:trPr>
        <w:tc>
          <w:tcPr>
            <w:tcW w:w="2709" w:type="dxa"/>
            <w:vAlign w:val="center"/>
          </w:tcPr>
          <w:p w14:paraId="2FEF7118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80" w:type="dxa"/>
            <w:vAlign w:val="center"/>
          </w:tcPr>
          <w:p w14:paraId="0FD2644A" w14:textId="77777777" w:rsidR="00A81BDC" w:rsidRPr="00A45101" w:rsidRDefault="00F54080" w:rsidP="00F7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Contribuição a populações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em situação de vulnerabilidade social, tais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como idosos, crianças, pessoas negras, etc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14:paraId="155E11B3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BDC" w:rsidRPr="00A45101" w14:paraId="76CF7523" w14:textId="77777777" w:rsidTr="00F72297">
        <w:trPr>
          <w:trHeight w:val="1526"/>
        </w:trPr>
        <w:tc>
          <w:tcPr>
            <w:tcW w:w="2709" w:type="dxa"/>
            <w:vAlign w:val="center"/>
          </w:tcPr>
          <w:p w14:paraId="3F4C6796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80" w:type="dxa"/>
            <w:vAlign w:val="center"/>
          </w:tcPr>
          <w:p w14:paraId="712EC120" w14:textId="77777777" w:rsidR="00A81BDC" w:rsidRPr="00A45101" w:rsidRDefault="00F54080" w:rsidP="00F7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Contribuição do agente cultural à(s) comunidade(s)em que atua, tais como realização de ações dentro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da comunidade, contratação de profissionais da comunidade, etc</w:t>
            </w:r>
            <w:r w:rsidR="00F7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14:paraId="29B3EE73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BDC" w:rsidRPr="00A45101" w14:paraId="6B202898" w14:textId="77777777" w:rsidTr="00F72297">
        <w:trPr>
          <w:trHeight w:val="618"/>
        </w:trPr>
        <w:tc>
          <w:tcPr>
            <w:tcW w:w="6089" w:type="dxa"/>
            <w:gridSpan w:val="2"/>
            <w:vAlign w:val="center"/>
          </w:tcPr>
          <w:p w14:paraId="0FCDA4DF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TOTAL:</w:t>
            </w:r>
          </w:p>
        </w:tc>
        <w:tc>
          <w:tcPr>
            <w:tcW w:w="3011" w:type="dxa"/>
            <w:vAlign w:val="center"/>
          </w:tcPr>
          <w:p w14:paraId="5F3ABAE1" w14:textId="77777777" w:rsidR="00A81BDC" w:rsidRPr="00A45101" w:rsidRDefault="00F54080" w:rsidP="00F7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55 PONTOS</w:t>
            </w:r>
          </w:p>
        </w:tc>
      </w:tr>
    </w:tbl>
    <w:p w14:paraId="4BC24DC6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Além da pontuação acima, o agente cultural pode receber bônus de pontuação, ou seja, uma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pontuação extra, conforme critérios abaixo especificados, contemplando assim os dispostos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no art. 16º do Decreto n. 11.525/2023:</w:t>
      </w:r>
    </w:p>
    <w:p w14:paraId="782E76D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  <w:sectPr w:rsidR="00A81BDC" w:rsidRPr="00A45101" w:rsidSect="00F72297">
          <w:headerReference w:type="default" r:id="rId7"/>
          <w:footerReference w:type="default" r:id="rId8"/>
          <w:pgSz w:w="11910" w:h="16840"/>
          <w:pgMar w:top="2600" w:right="853" w:bottom="1300" w:left="1418" w:header="398" w:footer="1114" w:gutter="0"/>
          <w:cols w:space="720"/>
        </w:sectPr>
      </w:pPr>
    </w:p>
    <w:p w14:paraId="29916AF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0AE2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674"/>
        <w:gridCol w:w="2411"/>
      </w:tblGrid>
      <w:tr w:rsidR="00A81BDC" w:rsidRPr="00A45101" w14:paraId="67D1E36A" w14:textId="77777777" w:rsidTr="009B02F9">
        <w:trPr>
          <w:trHeight w:val="618"/>
        </w:trPr>
        <w:tc>
          <w:tcPr>
            <w:tcW w:w="8938" w:type="dxa"/>
            <w:gridSpan w:val="3"/>
            <w:vAlign w:val="center"/>
          </w:tcPr>
          <w:p w14:paraId="5CE567F4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BÔNUS PARA AGENTES CULTURAIS PESSOAS FÍSICAS</w:t>
            </w:r>
          </w:p>
        </w:tc>
      </w:tr>
      <w:tr w:rsidR="00A81BDC" w:rsidRPr="00A45101" w14:paraId="15476F9F" w14:textId="77777777" w:rsidTr="009B02F9">
        <w:trPr>
          <w:trHeight w:val="710"/>
        </w:trPr>
        <w:tc>
          <w:tcPr>
            <w:tcW w:w="2853" w:type="dxa"/>
            <w:vAlign w:val="center"/>
          </w:tcPr>
          <w:p w14:paraId="7A0E494C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Identificação do Ponto Extra</w:t>
            </w:r>
          </w:p>
        </w:tc>
        <w:tc>
          <w:tcPr>
            <w:tcW w:w="3674" w:type="dxa"/>
            <w:vAlign w:val="center"/>
          </w:tcPr>
          <w:p w14:paraId="111EE91D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Descrição do Ponto Extra</w:t>
            </w:r>
          </w:p>
        </w:tc>
        <w:tc>
          <w:tcPr>
            <w:tcW w:w="2411" w:type="dxa"/>
            <w:vAlign w:val="center"/>
          </w:tcPr>
          <w:p w14:paraId="69E1C4CA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A81BDC" w:rsidRPr="00A45101" w14:paraId="5DCA0815" w14:textId="77777777" w:rsidTr="009B02F9">
        <w:trPr>
          <w:trHeight w:val="767"/>
        </w:trPr>
        <w:tc>
          <w:tcPr>
            <w:tcW w:w="2853" w:type="dxa"/>
            <w:vAlign w:val="center"/>
          </w:tcPr>
          <w:p w14:paraId="7091F25D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74" w:type="dxa"/>
            <w:vAlign w:val="center"/>
          </w:tcPr>
          <w:p w14:paraId="2A0BBE31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Agente cultural do gênero</w:t>
            </w:r>
            <w:r w:rsidR="009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2411" w:type="dxa"/>
            <w:vAlign w:val="center"/>
          </w:tcPr>
          <w:p w14:paraId="1F8C2090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DC" w:rsidRPr="00A45101" w14:paraId="657768A6" w14:textId="77777777" w:rsidTr="009B02F9">
        <w:trPr>
          <w:trHeight w:val="772"/>
        </w:trPr>
        <w:tc>
          <w:tcPr>
            <w:tcW w:w="2853" w:type="dxa"/>
            <w:vAlign w:val="center"/>
          </w:tcPr>
          <w:p w14:paraId="2AA4EA51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74" w:type="dxa"/>
            <w:vAlign w:val="center"/>
          </w:tcPr>
          <w:p w14:paraId="13BDF35B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Agente cultural negro </w:t>
            </w:r>
            <w:r w:rsidR="0017365F">
              <w:rPr>
                <w:rFonts w:ascii="Times New Roman" w:hAnsi="Times New Roman" w:cs="Times New Roman"/>
                <w:sz w:val="24"/>
                <w:szCs w:val="24"/>
              </w:rPr>
              <w:t xml:space="preserve">ou de povos indígenas </w:t>
            </w:r>
          </w:p>
        </w:tc>
        <w:tc>
          <w:tcPr>
            <w:tcW w:w="2411" w:type="dxa"/>
            <w:vAlign w:val="center"/>
          </w:tcPr>
          <w:p w14:paraId="792D99EF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DC" w:rsidRPr="00A45101" w14:paraId="5BD17DCE" w14:textId="77777777" w:rsidTr="009B02F9">
        <w:trPr>
          <w:trHeight w:val="791"/>
        </w:trPr>
        <w:tc>
          <w:tcPr>
            <w:tcW w:w="2853" w:type="dxa"/>
            <w:vAlign w:val="center"/>
          </w:tcPr>
          <w:p w14:paraId="30F687D7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74" w:type="dxa"/>
            <w:vAlign w:val="center"/>
          </w:tcPr>
          <w:p w14:paraId="7CC60D48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Agente cultural com deficiência</w:t>
            </w:r>
          </w:p>
        </w:tc>
        <w:tc>
          <w:tcPr>
            <w:tcW w:w="2411" w:type="dxa"/>
            <w:vAlign w:val="center"/>
          </w:tcPr>
          <w:p w14:paraId="54F87C9D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DC" w:rsidRPr="00A45101" w14:paraId="3F1A731E" w14:textId="77777777" w:rsidTr="009B02F9">
        <w:trPr>
          <w:trHeight w:val="772"/>
        </w:trPr>
        <w:tc>
          <w:tcPr>
            <w:tcW w:w="2853" w:type="dxa"/>
            <w:vAlign w:val="center"/>
          </w:tcPr>
          <w:p w14:paraId="0ED441D3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74" w:type="dxa"/>
            <w:vAlign w:val="center"/>
          </w:tcPr>
          <w:p w14:paraId="7FEDE409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Agente cultural </w:t>
            </w:r>
            <w:proofErr w:type="spellStart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LGBTQIA</w:t>
            </w:r>
            <w:proofErr w:type="spellEnd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1" w:type="dxa"/>
            <w:vAlign w:val="center"/>
          </w:tcPr>
          <w:p w14:paraId="645229CC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DC" w:rsidRPr="00A45101" w14:paraId="1D2684E3" w14:textId="77777777" w:rsidTr="009B02F9">
        <w:trPr>
          <w:trHeight w:val="705"/>
        </w:trPr>
        <w:tc>
          <w:tcPr>
            <w:tcW w:w="6527" w:type="dxa"/>
            <w:gridSpan w:val="2"/>
            <w:vAlign w:val="center"/>
          </w:tcPr>
          <w:p w14:paraId="74BF10F9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EXTRA TOTAL</w:t>
            </w:r>
          </w:p>
        </w:tc>
        <w:tc>
          <w:tcPr>
            <w:tcW w:w="2411" w:type="dxa"/>
            <w:vAlign w:val="center"/>
          </w:tcPr>
          <w:p w14:paraId="60FB20CF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</w:tbl>
    <w:p w14:paraId="69C4AA3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2F13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9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832"/>
        <w:gridCol w:w="2267"/>
      </w:tblGrid>
      <w:tr w:rsidR="00A81BDC" w:rsidRPr="00A45101" w14:paraId="4520AAA5" w14:textId="77777777" w:rsidTr="009B02F9">
        <w:trPr>
          <w:trHeight w:val="705"/>
        </w:trPr>
        <w:tc>
          <w:tcPr>
            <w:tcW w:w="8952" w:type="dxa"/>
            <w:gridSpan w:val="3"/>
          </w:tcPr>
          <w:p w14:paraId="29ABF69D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EXTRA PARA AGENTES CULTURAIS PESSOAS JURÍDICAS E COLETIVOS OU GRUPOS CULTURAIS SEM CNPJ</w:t>
            </w:r>
          </w:p>
        </w:tc>
      </w:tr>
      <w:tr w:rsidR="00A81BDC" w:rsidRPr="00A45101" w14:paraId="0B391DF3" w14:textId="77777777" w:rsidTr="009B02F9">
        <w:trPr>
          <w:trHeight w:val="705"/>
        </w:trPr>
        <w:tc>
          <w:tcPr>
            <w:tcW w:w="2853" w:type="dxa"/>
            <w:vAlign w:val="center"/>
          </w:tcPr>
          <w:p w14:paraId="113F4BF8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Identificação do Ponto Extra</w:t>
            </w:r>
          </w:p>
        </w:tc>
        <w:tc>
          <w:tcPr>
            <w:tcW w:w="3832" w:type="dxa"/>
            <w:vAlign w:val="center"/>
          </w:tcPr>
          <w:p w14:paraId="44521C45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Descrição do Ponto Extra</w:t>
            </w:r>
          </w:p>
        </w:tc>
        <w:tc>
          <w:tcPr>
            <w:tcW w:w="2267" w:type="dxa"/>
            <w:vAlign w:val="center"/>
          </w:tcPr>
          <w:p w14:paraId="1D135F3B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A81BDC" w:rsidRPr="00A45101" w14:paraId="529571E2" w14:textId="77777777" w:rsidTr="009B02F9">
        <w:trPr>
          <w:trHeight w:val="950"/>
        </w:trPr>
        <w:tc>
          <w:tcPr>
            <w:tcW w:w="2853" w:type="dxa"/>
            <w:vAlign w:val="center"/>
          </w:tcPr>
          <w:p w14:paraId="293E99A4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32" w:type="dxa"/>
            <w:vAlign w:val="center"/>
          </w:tcPr>
          <w:p w14:paraId="6199026A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Pessoas jurídicas ou coletivos/grupos compostos</w:t>
            </w:r>
            <w:r w:rsidR="009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por mais de 50% de pessoas negras ou indígenas</w:t>
            </w:r>
          </w:p>
        </w:tc>
        <w:tc>
          <w:tcPr>
            <w:tcW w:w="2267" w:type="dxa"/>
            <w:vAlign w:val="center"/>
          </w:tcPr>
          <w:p w14:paraId="45FE948B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DC" w:rsidRPr="00A45101" w14:paraId="0B5234B3" w14:textId="77777777" w:rsidTr="009B02F9">
        <w:trPr>
          <w:trHeight w:val="839"/>
        </w:trPr>
        <w:tc>
          <w:tcPr>
            <w:tcW w:w="2853" w:type="dxa"/>
            <w:vAlign w:val="center"/>
          </w:tcPr>
          <w:p w14:paraId="4A3EDFB1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32" w:type="dxa"/>
            <w:vAlign w:val="center"/>
          </w:tcPr>
          <w:p w14:paraId="6918550D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Pessoas jurídicas compostas por mais de 50%de mulheres</w:t>
            </w:r>
          </w:p>
        </w:tc>
        <w:tc>
          <w:tcPr>
            <w:tcW w:w="2267" w:type="dxa"/>
            <w:vAlign w:val="center"/>
          </w:tcPr>
          <w:p w14:paraId="6583C610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DC" w:rsidRPr="00A45101" w14:paraId="0E3BB999" w14:textId="77777777" w:rsidTr="009B02F9">
        <w:trPr>
          <w:trHeight w:val="1142"/>
        </w:trPr>
        <w:tc>
          <w:tcPr>
            <w:tcW w:w="2853" w:type="dxa"/>
            <w:vAlign w:val="center"/>
          </w:tcPr>
          <w:p w14:paraId="6BBC652E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832" w:type="dxa"/>
            <w:vAlign w:val="center"/>
          </w:tcPr>
          <w:p w14:paraId="358291B8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Pessoas jurídicas sediadas</w:t>
            </w:r>
            <w:r w:rsidR="009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em regiões de maior vulnerabilidade social ou coletivos/grupos pertencentes a regiões de maior vulnerabilidade social</w:t>
            </w:r>
          </w:p>
        </w:tc>
        <w:tc>
          <w:tcPr>
            <w:tcW w:w="2267" w:type="dxa"/>
            <w:vAlign w:val="center"/>
          </w:tcPr>
          <w:p w14:paraId="6D1D0AFF" w14:textId="77777777" w:rsidR="00A81BDC" w:rsidRPr="00A45101" w:rsidRDefault="00F54080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44BD7D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  <w:sectPr w:rsidR="00A81BDC" w:rsidRPr="00A45101" w:rsidSect="00444E9A">
          <w:pgSz w:w="11910" w:h="16840"/>
          <w:pgMar w:top="2600" w:right="420" w:bottom="1320" w:left="1418" w:header="398" w:footer="1114" w:gutter="0"/>
          <w:cols w:space="720"/>
        </w:sectPr>
      </w:pPr>
    </w:p>
    <w:p w14:paraId="0CA4CC05" w14:textId="77777777" w:rsidR="00A81BDC" w:rsidRPr="00A45101" w:rsidRDefault="009B02F9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Normal"/>
        <w:tblpPr w:leftFromText="141" w:rightFromText="141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664"/>
        <w:gridCol w:w="2555"/>
      </w:tblGrid>
      <w:tr w:rsidR="009B02F9" w:rsidRPr="00A45101" w14:paraId="3F8C6AA5" w14:textId="77777777" w:rsidTr="009B02F9">
        <w:trPr>
          <w:trHeight w:val="2059"/>
        </w:trPr>
        <w:tc>
          <w:tcPr>
            <w:tcW w:w="3011" w:type="dxa"/>
            <w:vAlign w:val="center"/>
          </w:tcPr>
          <w:p w14:paraId="29339F07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64" w:type="dxa"/>
            <w:vAlign w:val="center"/>
          </w:tcPr>
          <w:p w14:paraId="3C68A6C3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Pessoas jurídicas ou coletivos/grupos com notória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atuação em temáticas relacionadas a: pessoas negras, indígenas, pessoas com deficiência, mulheres, </w:t>
            </w:r>
            <w:proofErr w:type="spellStart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LGBTQIAP</w:t>
            </w:r>
            <w:proofErr w:type="spellEnd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+, idosos, crianças, e demais grupos em situação de vulnerabilidade econômica e/ou social</w:t>
            </w:r>
          </w:p>
        </w:tc>
        <w:tc>
          <w:tcPr>
            <w:tcW w:w="2555" w:type="dxa"/>
            <w:vAlign w:val="center"/>
          </w:tcPr>
          <w:p w14:paraId="15D24ACD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F9" w:rsidRPr="00A45101" w14:paraId="5FBEED69" w14:textId="77777777" w:rsidTr="009B02F9">
        <w:trPr>
          <w:trHeight w:val="1166"/>
        </w:trPr>
        <w:tc>
          <w:tcPr>
            <w:tcW w:w="3011" w:type="dxa"/>
            <w:vAlign w:val="center"/>
          </w:tcPr>
          <w:p w14:paraId="08E4236C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64" w:type="dxa"/>
            <w:vAlign w:val="center"/>
          </w:tcPr>
          <w:p w14:paraId="332F93CB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Pessoas jurídicas ou coletivos/grupos compostos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por mais de 50% de pessoas </w:t>
            </w:r>
            <w:proofErr w:type="spellStart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LGBTQIA</w:t>
            </w:r>
            <w:proofErr w:type="spellEnd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5" w:type="dxa"/>
            <w:vAlign w:val="center"/>
          </w:tcPr>
          <w:p w14:paraId="43459702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F9" w:rsidRPr="00A45101" w14:paraId="0D7444E4" w14:textId="77777777" w:rsidTr="009B02F9">
        <w:trPr>
          <w:trHeight w:val="935"/>
        </w:trPr>
        <w:tc>
          <w:tcPr>
            <w:tcW w:w="6675" w:type="dxa"/>
            <w:gridSpan w:val="2"/>
            <w:vAlign w:val="center"/>
          </w:tcPr>
          <w:p w14:paraId="3AA6AC23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PONTUAÇÃO EXTRA TOTAL</w:t>
            </w:r>
          </w:p>
        </w:tc>
        <w:tc>
          <w:tcPr>
            <w:tcW w:w="2555" w:type="dxa"/>
            <w:vAlign w:val="center"/>
          </w:tcPr>
          <w:p w14:paraId="27269023" w14:textId="77777777" w:rsidR="009B02F9" w:rsidRPr="00A45101" w:rsidRDefault="009B02F9" w:rsidP="009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25 PONTOS</w:t>
            </w:r>
          </w:p>
        </w:tc>
      </w:tr>
    </w:tbl>
    <w:p w14:paraId="40839ED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0966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715DB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 pontuação final de cada candidatura será composta pela média resultante da somatória entre a pontuação final atribuída por cada parecerista</w:t>
      </w:r>
    </w:p>
    <w:p w14:paraId="481E58FC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4F48A10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3055549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Em caso de empate, serão utilizados para fins de classificação a maior nota nos critérios de acordo com a ordem abaixo definida: A, B, C, D, E, F, G, H, I, J, K, L, M, N, respectivamente.</w:t>
      </w:r>
    </w:p>
    <w:p w14:paraId="549B0BA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Caso nenhum dos critérios acima elencados seja capaz de promover o desempate serão adotados critérios de desempate na ordem a seguir: Sorteio.</w:t>
      </w:r>
    </w:p>
    <w:p w14:paraId="5B1B0DF6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101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 xml:space="preserve"> considerados aptos os agentes culturais que receberem nota final igual ou superior a 30 pontos.</w:t>
      </w:r>
    </w:p>
    <w:p w14:paraId="37F37FB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BAE9C" w14:textId="5BB0ECC6" w:rsidR="00A81BDC" w:rsidRPr="00A45101" w:rsidRDefault="00F54080" w:rsidP="007128B3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A falsidade de informações acarretará desclassificação, podendo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ensejar,ainda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, a aplicação de sanções administrativas ou criminais.</w:t>
      </w:r>
    </w:p>
    <w:sectPr w:rsidR="00A81BDC" w:rsidRPr="00A45101" w:rsidSect="007128B3">
      <w:headerReference w:type="default" r:id="rId9"/>
      <w:footerReference w:type="default" r:id="rId10"/>
      <w:pgSz w:w="11910" w:h="16840"/>
      <w:pgMar w:top="2320" w:right="853" w:bottom="1020" w:left="1418" w:header="322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556A" w14:textId="77777777" w:rsidR="00DA4699" w:rsidRDefault="00DA4699">
      <w:r>
        <w:separator/>
      </w:r>
    </w:p>
  </w:endnote>
  <w:endnote w:type="continuationSeparator" w:id="0">
    <w:p w14:paraId="38F77269" w14:textId="77777777" w:rsidR="00DA4699" w:rsidRDefault="00D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2D5E" w14:textId="4BE0BFBD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082885E9" wp14:editId="3C503348">
          <wp:simplePos x="0" y="0"/>
          <wp:positionH relativeFrom="margin">
            <wp:align>center</wp:align>
          </wp:positionH>
          <wp:positionV relativeFrom="paragraph">
            <wp:posOffset>-25387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805610053" name="Imagem 1805610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3B4" w14:textId="4F396D8C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692C6D9F" wp14:editId="1761D42E">
          <wp:simplePos x="0" y="0"/>
          <wp:positionH relativeFrom="margin">
            <wp:posOffset>1430694</wp:posOffset>
          </wp:positionH>
          <wp:positionV relativeFrom="paragraph">
            <wp:posOffset>-124914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064371926" name="Imagem 106437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024D" w14:textId="77777777" w:rsidR="00DA4699" w:rsidRDefault="00DA4699">
      <w:r>
        <w:separator/>
      </w:r>
    </w:p>
  </w:footnote>
  <w:footnote w:type="continuationSeparator" w:id="0">
    <w:p w14:paraId="55BE006E" w14:textId="77777777" w:rsidR="00DA4699" w:rsidRDefault="00DA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07F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0BBA6F8" wp14:editId="0A0136E3">
          <wp:extent cx="694150" cy="699877"/>
          <wp:effectExtent l="0" t="0" r="0" b="5080"/>
          <wp:docPr id="1732654688" name="Imagem 1732654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EB8D3D0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33A29DB7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0089567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FC5E22D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5582A9DF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3CF7E071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8686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5ADEA9D8" wp14:editId="2B26A70D">
          <wp:extent cx="694150" cy="699877"/>
          <wp:effectExtent l="0" t="0" r="0" b="5080"/>
          <wp:docPr id="1875350497" name="Imagem 1875350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0BCBE64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33E0B189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E0798E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1480CDDA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2C65DD1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244115B4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7365F"/>
    <w:rsid w:val="00186941"/>
    <w:rsid w:val="00194B55"/>
    <w:rsid w:val="001A54AB"/>
    <w:rsid w:val="001C37A0"/>
    <w:rsid w:val="001C770E"/>
    <w:rsid w:val="00202232"/>
    <w:rsid w:val="00247C45"/>
    <w:rsid w:val="00262794"/>
    <w:rsid w:val="00274061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B56D5"/>
    <w:rsid w:val="0057331A"/>
    <w:rsid w:val="005B1B00"/>
    <w:rsid w:val="005C3E73"/>
    <w:rsid w:val="00604E57"/>
    <w:rsid w:val="00617D11"/>
    <w:rsid w:val="00621EF2"/>
    <w:rsid w:val="006453AC"/>
    <w:rsid w:val="006D7454"/>
    <w:rsid w:val="007128B3"/>
    <w:rsid w:val="00755959"/>
    <w:rsid w:val="0077392E"/>
    <w:rsid w:val="00774FED"/>
    <w:rsid w:val="007813C0"/>
    <w:rsid w:val="008871B1"/>
    <w:rsid w:val="008A03D6"/>
    <w:rsid w:val="008D1C83"/>
    <w:rsid w:val="00911972"/>
    <w:rsid w:val="009148C7"/>
    <w:rsid w:val="009441AF"/>
    <w:rsid w:val="009855D7"/>
    <w:rsid w:val="00992642"/>
    <w:rsid w:val="009B02F9"/>
    <w:rsid w:val="00A01725"/>
    <w:rsid w:val="00A45101"/>
    <w:rsid w:val="00A81BDC"/>
    <w:rsid w:val="00AD3DEF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4699"/>
    <w:rsid w:val="00DA69FF"/>
    <w:rsid w:val="00E00F75"/>
    <w:rsid w:val="00E03200"/>
    <w:rsid w:val="00E32C1F"/>
    <w:rsid w:val="00E44E8D"/>
    <w:rsid w:val="00E45B5C"/>
    <w:rsid w:val="00E7147B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4</cp:revision>
  <cp:lastPrinted>2023-11-08T18:24:00Z</cp:lastPrinted>
  <dcterms:created xsi:type="dcterms:W3CDTF">2023-11-08T23:04:00Z</dcterms:created>
  <dcterms:modified xsi:type="dcterms:W3CDTF">2023-11-08T23:05:00Z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